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F" w:rsidRDefault="006F22DF" w:rsidP="006F22DF">
      <w:pPr>
        <w:pStyle w:val="40"/>
        <w:shd w:val="clear" w:color="auto" w:fill="auto"/>
        <w:spacing w:before="0"/>
        <w:ind w:left="-284"/>
        <w:jc w:val="center"/>
      </w:pPr>
      <w:r>
        <w:t>АННОТАЦИЯ К ПРОГРАММЕ УЧЕБНОЙ ДИСЦИПЛИНЫ</w:t>
      </w:r>
    </w:p>
    <w:p w:rsidR="006F22DF" w:rsidRDefault="006F22DF" w:rsidP="006F22DF">
      <w:pPr>
        <w:pStyle w:val="40"/>
        <w:shd w:val="clear" w:color="auto" w:fill="auto"/>
        <w:spacing w:before="0"/>
        <w:jc w:val="center"/>
      </w:pPr>
      <w:r>
        <w:t xml:space="preserve">по профессии: 12391  «Изготовитель пищевых полуфабрикатов»,   Программа учебной и производственной практики </w:t>
      </w:r>
    </w:p>
    <w:p w:rsidR="006F22DF" w:rsidRDefault="006F22DF" w:rsidP="006F22DF">
      <w:pPr>
        <w:shd w:val="clear" w:color="auto" w:fill="FFFFFF"/>
        <w:ind w:left="10" w:righ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</w:t>
      </w:r>
      <w:r w:rsidRPr="006F22DF">
        <w:rPr>
          <w:sz w:val="28"/>
          <w:szCs w:val="28"/>
        </w:rPr>
        <w:t>и производственной практики</w:t>
      </w:r>
      <w:r>
        <w:t xml:space="preserve"> </w:t>
      </w:r>
      <w:r>
        <w:rPr>
          <w:sz w:val="28"/>
          <w:szCs w:val="28"/>
        </w:rPr>
        <w:t xml:space="preserve">предназначена для изучения в учреждениях </w:t>
      </w:r>
      <w:r>
        <w:rPr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>
        <w:rPr>
          <w:b/>
          <w:sz w:val="28"/>
          <w:szCs w:val="28"/>
        </w:rPr>
        <w:t>12391  «</w:t>
      </w:r>
      <w:r w:rsidRPr="001212C8">
        <w:rPr>
          <w:sz w:val="28"/>
          <w:szCs w:val="28"/>
        </w:rPr>
        <w:t>Изготовитель пищевых полуфабрикатов</w:t>
      </w:r>
      <w:r>
        <w:rPr>
          <w:b/>
          <w:sz w:val="28"/>
          <w:szCs w:val="28"/>
        </w:rPr>
        <w:t>»</w:t>
      </w:r>
      <w:r>
        <w:t xml:space="preserve"> </w:t>
      </w:r>
      <w:r>
        <w:rPr>
          <w:spacing w:val="-1"/>
          <w:sz w:val="28"/>
          <w:szCs w:val="28"/>
        </w:rPr>
        <w:t>для лиц с ограниченными возможностями здоровья.</w:t>
      </w:r>
    </w:p>
    <w:p w:rsidR="006F22DF" w:rsidRDefault="006F22DF" w:rsidP="006F22DF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производственного обучения составляет - 1326 часов, в том числе: на первом курсе 858 часов, на втором курсе 468 часов.</w:t>
      </w:r>
    </w:p>
    <w:p w:rsidR="006F22DF" w:rsidRDefault="006F22DF" w:rsidP="006F22DF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производственной практики  составляет - 390 часов, в том числе: на втором курсе 390часов.</w:t>
      </w:r>
    </w:p>
    <w:p w:rsidR="006F22DF" w:rsidRDefault="006F22DF" w:rsidP="006F22DF">
      <w:pPr>
        <w:pStyle w:val="20"/>
        <w:shd w:val="clear" w:color="auto" w:fill="auto"/>
        <w:spacing w:line="240" w:lineRule="auto"/>
      </w:pPr>
      <w:r>
        <w:t xml:space="preserve"> Программа </w:t>
      </w:r>
      <w:r>
        <w:tab/>
        <w:t xml:space="preserve">учебной и производственной практик </w:t>
      </w:r>
      <w:r>
        <w:tab/>
      </w:r>
      <w:r>
        <w:tab/>
        <w:t>разработана преподавателем Добрецовым В.Ю., согласована методическим объединением и утверждена директором КГБПОУ «Техникум горных разработок имени В.П. Астафьева» Л.В. Данилович.</w:t>
      </w:r>
    </w:p>
    <w:p w:rsidR="006F22DF" w:rsidRDefault="006F22DF" w:rsidP="006F22DF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jc w:val="left"/>
        <w:rPr>
          <w:b/>
        </w:rPr>
      </w:pPr>
      <w:r>
        <w:rPr>
          <w:b/>
        </w:rPr>
        <w:t>Цели и задачи дисциплины:</w:t>
      </w:r>
    </w:p>
    <w:p w:rsidR="006F22DF" w:rsidRDefault="006F22DF" w:rsidP="006F22DF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left="720"/>
        <w:jc w:val="left"/>
        <w:rPr>
          <w:b/>
        </w:rPr>
      </w:pPr>
      <w:r>
        <w:t>В результате освоения дисциплины обучающийся должен</w:t>
      </w:r>
      <w:proofErr w:type="gramStart"/>
      <w:r>
        <w:t xml:space="preserve"> :</w:t>
      </w:r>
      <w:proofErr w:type="gramEnd"/>
    </w:p>
    <w:p w:rsidR="006F22DF" w:rsidRDefault="006F22DF" w:rsidP="006F22DF">
      <w:pPr>
        <w:pStyle w:val="a3"/>
        <w:ind w:left="720" w:firstLine="0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иметь представление</w:t>
      </w:r>
      <w:r>
        <w:rPr>
          <w:b/>
          <w:i/>
          <w:sz w:val="28"/>
          <w:szCs w:val="28"/>
        </w:rPr>
        <w:t>:</w:t>
      </w:r>
    </w:p>
    <w:p w:rsidR="006F22DF" w:rsidRDefault="006F22DF" w:rsidP="006F22DF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основных аспектах развития отрасли, организации (предприятия) как хозяйствующих субъектов в рыночной экономике; </w:t>
      </w:r>
    </w:p>
    <w:p w:rsidR="006F22DF" w:rsidRDefault="006F22DF" w:rsidP="006F22D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</w:p>
    <w:p w:rsidR="006F22DF" w:rsidRDefault="006F22DF" w:rsidP="006F22DF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организацию производственного и технологического процессов;</w:t>
      </w:r>
    </w:p>
    <w:p w:rsidR="006F22DF" w:rsidRDefault="006F22DF" w:rsidP="006F22DF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материально-технические, трудовые и финансовые ресурсы отрасли и организации (предприятия), показатели их эффективного использования;</w:t>
      </w:r>
    </w:p>
    <w:p w:rsidR="006F22DF" w:rsidRDefault="006F22DF" w:rsidP="006F22DF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механизмы ценообразования на продукцию (услуги), формы оплаты труда в современных условиях;</w:t>
      </w:r>
    </w:p>
    <w:p w:rsidR="006F22DF" w:rsidRDefault="006F22DF" w:rsidP="006F22D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F22DF" w:rsidRDefault="006F22DF" w:rsidP="006F22DF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рассчитывать по принятой методологии основные технико-экономические показатели деятельности организации. </w:t>
      </w:r>
    </w:p>
    <w:p w:rsidR="006F22DF" w:rsidRDefault="006F22DF" w:rsidP="006F22DF">
      <w:pPr>
        <w:pStyle w:val="20"/>
        <w:shd w:val="clear" w:color="auto" w:fill="auto"/>
        <w:spacing w:line="240" w:lineRule="auto"/>
      </w:pPr>
      <w:r>
        <w:t xml:space="preserve">           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6F22DF" w:rsidRDefault="006F22DF" w:rsidP="006F22DF">
      <w:pPr>
        <w:pStyle w:val="20"/>
        <w:shd w:val="clear" w:color="auto" w:fill="auto"/>
        <w:spacing w:line="240" w:lineRule="auto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F22DF" w:rsidRDefault="006F22DF" w:rsidP="006F22DF">
      <w:pPr>
        <w:pStyle w:val="40"/>
        <w:shd w:val="clear" w:color="auto" w:fill="auto"/>
        <w:spacing w:before="0" w:line="240" w:lineRule="auto"/>
      </w:pPr>
      <w:r>
        <w:t>Методы и формы оценки результатов освоения:</w:t>
      </w:r>
    </w:p>
    <w:p w:rsidR="006F22DF" w:rsidRDefault="006F22DF" w:rsidP="006F22DF">
      <w:pPr>
        <w:pStyle w:val="20"/>
        <w:shd w:val="clear" w:color="auto" w:fill="auto"/>
        <w:spacing w:line="240" w:lineRule="auto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6F22DF" w:rsidRDefault="006F22DF" w:rsidP="006F22DF">
      <w:pPr>
        <w:pStyle w:val="20"/>
        <w:shd w:val="clear" w:color="auto" w:fill="auto"/>
        <w:spacing w:line="240" w:lineRule="auto"/>
      </w:pPr>
      <w:r>
        <w:rPr>
          <w:rStyle w:val="21"/>
        </w:rPr>
        <w:t>Итоговая аттестация</w:t>
      </w:r>
      <w:r>
        <w:t xml:space="preserve"> не предусмотрена</w:t>
      </w:r>
      <w:r>
        <w:rPr>
          <w:b/>
        </w:rPr>
        <w:t>.</w:t>
      </w:r>
    </w:p>
    <w:p w:rsidR="002743CB" w:rsidRPr="006F22DF" w:rsidRDefault="002743CB" w:rsidP="006F22DF"/>
    <w:sectPr w:rsidR="002743CB" w:rsidRPr="006F22DF" w:rsidSect="00176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0D8C"/>
    <w:multiLevelType w:val="hybridMultilevel"/>
    <w:tmpl w:val="A68842B4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F22DF"/>
    <w:rsid w:val="002743CB"/>
    <w:rsid w:val="006F2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F22DF"/>
    <w:pPr>
      <w:ind w:firstLine="709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6F22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F22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4">
    <w:name w:val="Основной текст (4)_"/>
    <w:basedOn w:val="a0"/>
    <w:link w:val="40"/>
    <w:locked/>
    <w:rsid w:val="006F22D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F22DF"/>
    <w:pPr>
      <w:widowControl w:val="0"/>
      <w:shd w:val="clear" w:color="auto" w:fill="FFFFFF"/>
      <w:spacing w:before="360" w:line="322" w:lineRule="exact"/>
    </w:pPr>
    <w:rPr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6F22D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F22DF"/>
    <w:pPr>
      <w:widowControl w:val="0"/>
      <w:shd w:val="clear" w:color="auto" w:fill="FFFFFF"/>
      <w:spacing w:line="322" w:lineRule="exact"/>
      <w:jc w:val="both"/>
    </w:pPr>
    <w:rPr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6F22DF"/>
    <w:rPr>
      <w:b/>
      <w:b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</Words>
  <Characters>1982</Characters>
  <Application>Microsoft Office Word</Application>
  <DocSecurity>0</DocSecurity>
  <Lines>16</Lines>
  <Paragraphs>4</Paragraphs>
  <ScaleCrop>false</ScaleCrop>
  <Company>Grizli777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2</cp:revision>
  <dcterms:created xsi:type="dcterms:W3CDTF">2019-05-12T15:03:00Z</dcterms:created>
  <dcterms:modified xsi:type="dcterms:W3CDTF">2019-05-12T15:11:00Z</dcterms:modified>
</cp:coreProperties>
</file>